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C6" w:rsidRDefault="00C922C6" w:rsidP="008E66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578A2" w:rsidRDefault="00C922C6" w:rsidP="008E66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9578A2">
        <w:rPr>
          <w:b/>
          <w:sz w:val="28"/>
          <w:szCs w:val="28"/>
        </w:rPr>
        <w:t xml:space="preserve">постановления </w:t>
      </w:r>
    </w:p>
    <w:p w:rsidR="00C922C6" w:rsidRDefault="009578A2" w:rsidP="008E66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Совета </w:t>
      </w:r>
      <w:r w:rsidR="00C922C6">
        <w:rPr>
          <w:b/>
          <w:sz w:val="28"/>
          <w:szCs w:val="28"/>
        </w:rPr>
        <w:t xml:space="preserve"> Удмуртской Республики</w:t>
      </w:r>
    </w:p>
    <w:p w:rsidR="009578A2" w:rsidRDefault="009578A2" w:rsidP="009578A2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штатной численности</w:t>
      </w:r>
    </w:p>
    <w:p w:rsidR="00C922C6" w:rsidRDefault="009578A2" w:rsidP="008E66C8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контрольного комитета</w:t>
      </w:r>
      <w:r w:rsidR="00C922C6">
        <w:rPr>
          <w:b/>
          <w:sz w:val="28"/>
          <w:szCs w:val="28"/>
        </w:rPr>
        <w:t xml:space="preserve"> Удмуртской Республики»</w:t>
      </w:r>
    </w:p>
    <w:p w:rsidR="00C922C6" w:rsidRDefault="00C922C6" w:rsidP="009578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22C6" w:rsidRDefault="009578A2" w:rsidP="009578A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4 Закона Удмуртской Республики от 10 октября 2011 года № 51-РЗ «О Государственном контрольном комитете Удмуртской Республики» штатная численность Государственного контрольного комитета Удмуртской Республики устанавливается постановлением Государственного Совета Удмуртской Республики.</w:t>
      </w:r>
    </w:p>
    <w:p w:rsidR="009578A2" w:rsidRPr="009578A2" w:rsidRDefault="009578A2" w:rsidP="009578A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Государственного Совета Удмуртской Республики от 9 декабря 2014 года № 470-V «Об установлении штатной численности Государственного контрольного комитета Удмуртской Республики» </w:t>
      </w:r>
      <w:r>
        <w:rPr>
          <w:rFonts w:eastAsia="Calibri"/>
          <w:sz w:val="28"/>
          <w:szCs w:val="28"/>
          <w:lang w:eastAsia="en-US"/>
        </w:rPr>
        <w:t xml:space="preserve">штатная численность Государственного контрольного комитета Удмуртской Республики установлена </w:t>
      </w:r>
      <w:r w:rsidR="007A0F37">
        <w:rPr>
          <w:rFonts w:eastAsia="Calibri"/>
          <w:sz w:val="28"/>
          <w:szCs w:val="28"/>
          <w:lang w:eastAsia="en-US"/>
        </w:rPr>
        <w:t>в количестве 46</w:t>
      </w:r>
      <w:r>
        <w:rPr>
          <w:rFonts w:eastAsia="Calibri"/>
          <w:sz w:val="28"/>
          <w:szCs w:val="28"/>
          <w:lang w:eastAsia="en-US"/>
        </w:rPr>
        <w:t xml:space="preserve"> единиц.</w:t>
      </w:r>
    </w:p>
    <w:p w:rsidR="009578A2" w:rsidRDefault="004B37EE" w:rsidP="009578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Рассмотрев обращение председателя Государственного контрольного комитета Удмуртской Республики О.Н. Филипповой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, а также с</w:t>
      </w:r>
      <w:r w:rsidR="009578A2">
        <w:rPr>
          <w:rFonts w:eastAsia="Calibri"/>
          <w:sz w:val="28"/>
          <w:szCs w:val="28"/>
          <w:lang w:eastAsia="en-US"/>
        </w:rPr>
        <w:t xml:space="preserve"> целью реализации </w:t>
      </w:r>
      <w:r w:rsidR="009578A2">
        <w:rPr>
          <w:sz w:val="28"/>
          <w:szCs w:val="28"/>
        </w:rPr>
        <w:t xml:space="preserve">Указа Главы Удмуртской Республики от 22 июня 2018 года № 124 «Об оптимизации численности работников государственных органов Удмуртской Республики» проектом постановления Государственного Совета Удмуртской Республики штатную </w:t>
      </w:r>
      <w:r w:rsidR="009578A2">
        <w:rPr>
          <w:rFonts w:eastAsia="Calibri"/>
          <w:sz w:val="28"/>
          <w:szCs w:val="28"/>
          <w:lang w:eastAsia="en-US"/>
        </w:rPr>
        <w:t xml:space="preserve">численность Государственного контрольного комитета Удмуртской Республики </w:t>
      </w:r>
      <w:r w:rsidR="007A0F37">
        <w:rPr>
          <w:rFonts w:eastAsia="Calibri"/>
          <w:sz w:val="28"/>
          <w:szCs w:val="28"/>
          <w:lang w:eastAsia="en-US"/>
        </w:rPr>
        <w:t>предлагается установить</w:t>
      </w:r>
      <w:r>
        <w:rPr>
          <w:rFonts w:eastAsia="Calibri"/>
          <w:sz w:val="28"/>
          <w:szCs w:val="28"/>
          <w:lang w:eastAsia="en-US"/>
        </w:rPr>
        <w:t xml:space="preserve"> в количестве 43</w:t>
      </w:r>
      <w:r w:rsidR="009578A2">
        <w:rPr>
          <w:rFonts w:eastAsia="Calibri"/>
          <w:sz w:val="28"/>
          <w:szCs w:val="28"/>
          <w:lang w:eastAsia="en-US"/>
        </w:rPr>
        <w:t xml:space="preserve"> единиц.</w:t>
      </w:r>
    </w:p>
    <w:p w:rsidR="00C922C6" w:rsidRDefault="007A0F37" w:rsidP="009578A2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Предлагаемое решение позволит сэкономить средства </w:t>
      </w:r>
      <w:r w:rsidR="00C922C6">
        <w:rPr>
          <w:sz w:val="28"/>
          <w:szCs w:val="28"/>
        </w:rPr>
        <w:t>бюджета Удмуртской Республики.</w:t>
      </w:r>
    </w:p>
    <w:p w:rsidR="00C922C6" w:rsidRDefault="00C922C6" w:rsidP="00C922C6">
      <w:pPr>
        <w:ind w:firstLine="709"/>
        <w:rPr>
          <w:sz w:val="28"/>
          <w:szCs w:val="28"/>
        </w:rPr>
      </w:pPr>
    </w:p>
    <w:p w:rsidR="00C922C6" w:rsidRDefault="00C922C6" w:rsidP="00C922C6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</w:p>
    <w:p w:rsidR="004B37EE" w:rsidRPr="00D21E48" w:rsidRDefault="004B37EE" w:rsidP="004B37EE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 w:rsidRPr="00D21E48">
        <w:rPr>
          <w:rFonts w:ascii="Times New Roman" w:hAnsi="Times New Roman"/>
          <w:b w:val="0"/>
          <w:i w:val="0"/>
        </w:rPr>
        <w:t>Заместитель Председателя</w:t>
      </w:r>
    </w:p>
    <w:p w:rsidR="004B37EE" w:rsidRPr="00D21E48" w:rsidRDefault="004B37EE" w:rsidP="004B37EE">
      <w:pPr>
        <w:spacing w:line="0" w:lineRule="atLeast"/>
        <w:ind w:firstLine="0"/>
        <w:rPr>
          <w:sz w:val="28"/>
          <w:szCs w:val="28"/>
        </w:rPr>
      </w:pPr>
      <w:r w:rsidRPr="00D21E48">
        <w:rPr>
          <w:sz w:val="28"/>
          <w:szCs w:val="28"/>
        </w:rPr>
        <w:t>Государственного Совета</w:t>
      </w:r>
    </w:p>
    <w:p w:rsidR="004B37EE" w:rsidRPr="00D21E48" w:rsidRDefault="004B37EE" w:rsidP="004B37EE">
      <w:pPr>
        <w:spacing w:line="0" w:lineRule="atLeast"/>
        <w:ind w:firstLine="0"/>
        <w:rPr>
          <w:sz w:val="28"/>
          <w:szCs w:val="28"/>
        </w:rPr>
      </w:pPr>
      <w:r w:rsidRPr="00D21E48">
        <w:rPr>
          <w:sz w:val="28"/>
          <w:szCs w:val="28"/>
        </w:rPr>
        <w:t>Удмуртской Республики –</w:t>
      </w:r>
    </w:p>
    <w:p w:rsidR="004B37EE" w:rsidRPr="00D21E48" w:rsidRDefault="004B37EE" w:rsidP="004B37EE">
      <w:pPr>
        <w:spacing w:line="0" w:lineRule="atLeast"/>
        <w:ind w:firstLine="0"/>
        <w:rPr>
          <w:sz w:val="28"/>
          <w:szCs w:val="28"/>
        </w:rPr>
      </w:pPr>
      <w:r w:rsidRPr="00D21E48">
        <w:rPr>
          <w:sz w:val="28"/>
          <w:szCs w:val="28"/>
        </w:rPr>
        <w:t xml:space="preserve">председатель постоянной комиссии                                               А.С. </w:t>
      </w:r>
      <w:proofErr w:type="spellStart"/>
      <w:r w:rsidRPr="00D21E48">
        <w:rPr>
          <w:sz w:val="28"/>
          <w:szCs w:val="28"/>
        </w:rPr>
        <w:t>Прозоров</w:t>
      </w:r>
      <w:proofErr w:type="spellEnd"/>
      <w:r w:rsidRPr="00D21E48">
        <w:rPr>
          <w:sz w:val="28"/>
          <w:szCs w:val="28"/>
        </w:rPr>
        <w:t xml:space="preserve">        </w:t>
      </w:r>
    </w:p>
    <w:p w:rsidR="000D337D" w:rsidRPr="00C922C6" w:rsidRDefault="000D337D" w:rsidP="00C922C6"/>
    <w:sectPr w:rsidR="000D337D" w:rsidRPr="00C922C6" w:rsidSect="00C922C6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E3" w:rsidRDefault="00535CE3">
      <w:r>
        <w:separator/>
      </w:r>
    </w:p>
  </w:endnote>
  <w:endnote w:type="continuationSeparator" w:id="0">
    <w:p w:rsidR="00535CE3" w:rsidRDefault="0053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E3" w:rsidRDefault="00535CE3">
      <w:r>
        <w:separator/>
      </w:r>
    </w:p>
  </w:footnote>
  <w:footnote w:type="continuationSeparator" w:id="0">
    <w:p w:rsidR="00535CE3" w:rsidRDefault="00535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19" w:rsidRDefault="00A954C2" w:rsidP="00B92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F19" w:rsidRDefault="00535C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2454"/>
      <w:docPartObj>
        <w:docPartGallery w:val="Page Numbers (Top of Page)"/>
        <w:docPartUnique/>
      </w:docPartObj>
    </w:sdtPr>
    <w:sdtEndPr/>
    <w:sdtContent>
      <w:p w:rsidR="00C922C6" w:rsidRDefault="00C922C6" w:rsidP="00C922C6">
        <w:pPr>
          <w:pStyle w:val="a3"/>
          <w:tabs>
            <w:tab w:val="left" w:pos="4470"/>
          </w:tabs>
          <w:ind w:firstLine="0"/>
          <w:jc w:val="lef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78A2">
          <w:rPr>
            <w:noProof/>
          </w:rPr>
          <w:t>2</w:t>
        </w:r>
        <w:r>
          <w:fldChar w:fldCharType="end"/>
        </w:r>
      </w:p>
    </w:sdtContent>
  </w:sdt>
  <w:p w:rsidR="00C922C6" w:rsidRDefault="00C92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C2"/>
    <w:rsid w:val="000C1B10"/>
    <w:rsid w:val="000D337D"/>
    <w:rsid w:val="00123DCA"/>
    <w:rsid w:val="00204904"/>
    <w:rsid w:val="004B37EE"/>
    <w:rsid w:val="00535CE3"/>
    <w:rsid w:val="00541ACD"/>
    <w:rsid w:val="007A0F37"/>
    <w:rsid w:val="0089591E"/>
    <w:rsid w:val="008D6AFD"/>
    <w:rsid w:val="008E66C8"/>
    <w:rsid w:val="009578A2"/>
    <w:rsid w:val="0097618C"/>
    <w:rsid w:val="00A954C2"/>
    <w:rsid w:val="00AD5D14"/>
    <w:rsid w:val="00C75B22"/>
    <w:rsid w:val="00C922C6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7EE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954C2"/>
  </w:style>
  <w:style w:type="paragraph" w:styleId="a6">
    <w:name w:val="Balloon Text"/>
    <w:basedOn w:val="a"/>
    <w:link w:val="a7"/>
    <w:uiPriority w:val="99"/>
    <w:semiHidden/>
    <w:unhideWhenUsed/>
    <w:rsid w:val="001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37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7EE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954C2"/>
  </w:style>
  <w:style w:type="paragraph" w:styleId="a6">
    <w:name w:val="Balloon Text"/>
    <w:basedOn w:val="a"/>
    <w:link w:val="a7"/>
    <w:uiPriority w:val="99"/>
    <w:semiHidden/>
    <w:unhideWhenUsed/>
    <w:rsid w:val="001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37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4</cp:revision>
  <cp:lastPrinted>2019-12-10T08:21:00Z</cp:lastPrinted>
  <dcterms:created xsi:type="dcterms:W3CDTF">2021-02-01T05:59:00Z</dcterms:created>
  <dcterms:modified xsi:type="dcterms:W3CDTF">2021-02-01T08:08:00Z</dcterms:modified>
</cp:coreProperties>
</file>